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4B" w:rsidRPr="004E724B" w:rsidRDefault="005C5D18" w:rsidP="004E724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1pt;margin-top:-48.25pt;width:101.3pt;height:113.85pt;z-index:-251658752;mso-wrap-edited:f" wrapcoords="-101 0 -101 21522 21600 21522 21600 0 -101 0">
            <v:imagedata r:id="rId5" o:title=""/>
          </v:shape>
          <o:OLEObject Type="Embed" ProgID="PBrush" ShapeID="_x0000_s1026" DrawAspect="Content" ObjectID="_1665894547" r:id="rId6"/>
        </w:pict>
      </w:r>
      <w:r w:rsidR="004E724B" w:rsidRPr="004E724B">
        <w:rPr>
          <w:sz w:val="28"/>
          <w:szCs w:val="28"/>
        </w:rPr>
        <w:t>Stoczek Łukowski 2 listopada 2020 r.</w:t>
      </w:r>
    </w:p>
    <w:p w:rsidR="004E724B" w:rsidRDefault="004E724B" w:rsidP="004E724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OGŁOSZENIE</w:t>
      </w:r>
    </w:p>
    <w:p w:rsidR="004E724B" w:rsidRDefault="004E724B" w:rsidP="004E724B">
      <w:pPr>
        <w:pStyle w:val="Bezodstpw"/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Szanowni Mieszkańcy </w:t>
      </w:r>
      <w:r w:rsidR="008C2DC3">
        <w:rPr>
          <w:sz w:val="28"/>
          <w:szCs w:val="28"/>
        </w:rPr>
        <w:t xml:space="preserve">Gminy Stoczek Łukowski </w:t>
      </w:r>
      <w:r>
        <w:rPr>
          <w:sz w:val="28"/>
          <w:szCs w:val="28"/>
        </w:rPr>
        <w:t xml:space="preserve">w związku </w:t>
      </w:r>
      <w:r w:rsidR="008C2DC3">
        <w:rPr>
          <w:sz w:val="28"/>
          <w:szCs w:val="28"/>
        </w:rPr>
        <w:br/>
      </w:r>
      <w:r>
        <w:rPr>
          <w:sz w:val="28"/>
          <w:szCs w:val="28"/>
        </w:rPr>
        <w:t>z utrzymującym się na terytorium Rzeczypospolitej Polskiej stanem epidemii</w:t>
      </w:r>
    </w:p>
    <w:p w:rsidR="004E724B" w:rsidRPr="00BB2A37" w:rsidRDefault="004E724B" w:rsidP="004E724B">
      <w:pPr>
        <w:pStyle w:val="Bezodstpw"/>
        <w:ind w:firstLine="708"/>
        <w:jc w:val="both"/>
        <w:rPr>
          <w:b/>
          <w:sz w:val="36"/>
          <w:szCs w:val="36"/>
        </w:rPr>
      </w:pPr>
      <w:r w:rsidRPr="00BB2A37">
        <w:rPr>
          <w:b/>
          <w:sz w:val="36"/>
          <w:szCs w:val="36"/>
        </w:rPr>
        <w:t>w okresie od 3 listopada 2020 r. do odwołania ponownie wprowadzam ograniczenie bezpośredniej obsługi interesantów.</w:t>
      </w:r>
    </w:p>
    <w:p w:rsidR="004E724B" w:rsidRDefault="004E724B" w:rsidP="004E724B">
      <w:pPr>
        <w:pStyle w:val="Bezodstpw"/>
        <w:jc w:val="both"/>
        <w:rPr>
          <w:b/>
          <w:sz w:val="28"/>
          <w:szCs w:val="28"/>
          <w:u w:val="single"/>
        </w:rPr>
      </w:pPr>
    </w:p>
    <w:p w:rsidR="004E724B" w:rsidRPr="00BB2A37" w:rsidRDefault="004E724B" w:rsidP="004E724B">
      <w:pPr>
        <w:pStyle w:val="Bezodstpw"/>
        <w:jc w:val="both"/>
        <w:rPr>
          <w:sz w:val="28"/>
          <w:szCs w:val="28"/>
        </w:rPr>
      </w:pPr>
      <w:r w:rsidRPr="00BB2A37">
        <w:rPr>
          <w:sz w:val="28"/>
          <w:szCs w:val="28"/>
        </w:rPr>
        <w:t xml:space="preserve">Zalecam załatwianie spraw drogą pocztową, </w:t>
      </w:r>
      <w:proofErr w:type="spellStart"/>
      <w:r w:rsidRPr="00BB2A37">
        <w:rPr>
          <w:sz w:val="28"/>
          <w:szCs w:val="28"/>
        </w:rPr>
        <w:t>faxem</w:t>
      </w:r>
      <w:proofErr w:type="spellEnd"/>
      <w:r w:rsidRPr="00BB2A37">
        <w:rPr>
          <w:sz w:val="28"/>
          <w:szCs w:val="28"/>
        </w:rPr>
        <w:t xml:space="preserve">, pocztą elektroniczną oraz poprzez e-usługi, w tym elektroniczną skrzynkę podawczą </w:t>
      </w:r>
      <w:proofErr w:type="spellStart"/>
      <w:r w:rsidRPr="00BB2A37">
        <w:rPr>
          <w:sz w:val="28"/>
          <w:szCs w:val="28"/>
        </w:rPr>
        <w:t>ePUAP</w:t>
      </w:r>
      <w:proofErr w:type="spellEnd"/>
      <w:r w:rsidRPr="00BB2A37">
        <w:rPr>
          <w:sz w:val="28"/>
          <w:szCs w:val="28"/>
        </w:rPr>
        <w:t xml:space="preserve"> lub  poprzez złożenie pism(dokumentów) do skrzynki znajdującej się na I piętrze budynku.</w:t>
      </w:r>
    </w:p>
    <w:p w:rsidR="004E724B" w:rsidRPr="00BB2A37" w:rsidRDefault="004E724B" w:rsidP="004E724B">
      <w:pPr>
        <w:pStyle w:val="Bezodstpw"/>
        <w:jc w:val="both"/>
        <w:rPr>
          <w:sz w:val="28"/>
          <w:szCs w:val="28"/>
        </w:rPr>
      </w:pPr>
    </w:p>
    <w:p w:rsidR="004E724B" w:rsidRDefault="004E724B" w:rsidP="004E724B">
      <w:pPr>
        <w:pStyle w:val="Bezodstpw"/>
        <w:jc w:val="both"/>
        <w:rPr>
          <w:sz w:val="28"/>
          <w:szCs w:val="28"/>
        </w:rPr>
      </w:pPr>
      <w:r>
        <w:rPr>
          <w:sz w:val="28"/>
          <w:szCs w:val="28"/>
        </w:rPr>
        <w:t>W sprawach niecierpiących zwłoki i sytuacjach wyjątkowych dopuszczam  bezpośrednią obsługę interesantów po uprzednim telefonicznym uzgodnieniu  z pracownikiem merytorycznym urzędu przy zachowaniu obowiązującego reżimu sanitarnego.</w:t>
      </w:r>
    </w:p>
    <w:p w:rsidR="004E724B" w:rsidRDefault="004E724B" w:rsidP="004E724B">
      <w:pPr>
        <w:pStyle w:val="Bezodstpw"/>
        <w:spacing w:line="276" w:lineRule="auto"/>
        <w:jc w:val="both"/>
        <w:rPr>
          <w:sz w:val="28"/>
          <w:szCs w:val="28"/>
        </w:rPr>
      </w:pPr>
    </w:p>
    <w:p w:rsidR="004E724B" w:rsidRDefault="004E724B" w:rsidP="00A17FD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INFORMACJE NIEZBĘDNE DO ZAŁATWIENIA SPRAW W URZĘDZIE :</w:t>
      </w:r>
    </w:p>
    <w:p w:rsidR="004E724B" w:rsidRDefault="004E724B" w:rsidP="00A17FDE">
      <w:pPr>
        <w:pStyle w:val="Akapitzlist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e-</w:t>
      </w:r>
      <w:proofErr w:type="spellStart"/>
      <w:r>
        <w:rPr>
          <w:sz w:val="28"/>
          <w:szCs w:val="28"/>
          <w:lang w:val="de-DE"/>
        </w:rPr>
        <w:t>mail</w:t>
      </w:r>
      <w:proofErr w:type="spellEnd"/>
      <w:r>
        <w:rPr>
          <w:sz w:val="28"/>
          <w:szCs w:val="28"/>
          <w:lang w:val="de-DE"/>
        </w:rPr>
        <w:t xml:space="preserve">: </w:t>
      </w:r>
      <w:hyperlink r:id="rId7" w:history="1">
        <w:r>
          <w:rPr>
            <w:rStyle w:val="Hipercze"/>
            <w:color w:val="auto"/>
            <w:sz w:val="28"/>
            <w:szCs w:val="28"/>
            <w:lang w:val="de-DE"/>
          </w:rPr>
          <w:t>gmina@stoczeklukowski.pl</w:t>
        </w:r>
      </w:hyperlink>
    </w:p>
    <w:p w:rsidR="004E724B" w:rsidRDefault="004E724B" w:rsidP="00A17FDE">
      <w:pPr>
        <w:pStyle w:val="Akapitzlist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ePUAP</w:t>
      </w:r>
      <w:proofErr w:type="spellEnd"/>
      <w:r>
        <w:rPr>
          <w:sz w:val="28"/>
          <w:szCs w:val="28"/>
        </w:rPr>
        <w:t xml:space="preserve"> - /</w:t>
      </w:r>
      <w:proofErr w:type="spellStart"/>
      <w:r>
        <w:rPr>
          <w:sz w:val="28"/>
          <w:szCs w:val="28"/>
        </w:rPr>
        <w:t>Gmina_Stoczek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skrytkaESP</w:t>
      </w:r>
      <w:proofErr w:type="spellEnd"/>
    </w:p>
    <w:p w:rsidR="004E724B" w:rsidRDefault="004E724B" w:rsidP="00A17F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numerów telefonicznych Urzędu Gminy Stoczek Łukowski</w:t>
      </w:r>
    </w:p>
    <w:tbl>
      <w:tblPr>
        <w:tblStyle w:val="Tabela-Siatka"/>
        <w:tblW w:w="0" w:type="auto"/>
        <w:jc w:val="center"/>
        <w:tblLook w:val="04A0"/>
      </w:tblPr>
      <w:tblGrid>
        <w:gridCol w:w="560"/>
        <w:gridCol w:w="5502"/>
        <w:gridCol w:w="1984"/>
      </w:tblGrid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Sekretariat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25 623 97 23</w:t>
            </w: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25 797 00 47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Fax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25 623 97 24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Sekretarz Gminy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25 623 97 26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Skarbnik Gminy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Naczelnik Wydziału Inwestycyjnego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25 623 97 32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Dowody osobiste, ewidencja ludności, kadry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Ewidencja działalności gospodarczej, ochrona środowiska, rolnictwo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25 623 97 22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Księgowość budżetowa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25 623 97 28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Kasa, płace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25 623 97 29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Inwestycje, wycinka drzew, kanalizacja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25 623 97 30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Geodezja, zagospodarowanie przestrzenne, inwestycje, zamówienia publiczne, warunki zabudowy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Drogi, inwestycje, oświetlenie uliczne, sprawy obronne, obrona cywilna, zarządzanie kryzysowe, archiwum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25 623 97 34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Księgowość podatkowa,  wymiar podatków, akcyza, postępowanie egzekucyjne,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25 623 97 35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Gospodarka odpadami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25 623 97 33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Promocja gminy, profil zaufany, fundusze unijne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25 623 97 38</w:t>
            </w:r>
          </w:p>
        </w:tc>
      </w:tr>
    </w:tbl>
    <w:p w:rsidR="004E724B" w:rsidRDefault="004E724B" w:rsidP="00A17F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numerów telefonicznych jednostek organizacyjnych Gminy Stoczek Łukowski</w:t>
      </w:r>
    </w:p>
    <w:tbl>
      <w:tblPr>
        <w:tblStyle w:val="Tabela-Siatka"/>
        <w:tblW w:w="0" w:type="auto"/>
        <w:jc w:val="center"/>
        <w:tblLook w:val="04A0"/>
      </w:tblPr>
      <w:tblGrid>
        <w:gridCol w:w="560"/>
        <w:gridCol w:w="5502"/>
        <w:gridCol w:w="1984"/>
      </w:tblGrid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Gminny Ośrodek Pomocy Społecznej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25 797 01 77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Zakład Wodociągów i Kanalizacji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25 797 41 60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Zakład Aktywności Zawodowej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25 797 03 01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Gminna Biblioteka Publiczna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25 797 41 98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Usług Wspólnych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25 794 62 50</w:t>
            </w:r>
          </w:p>
        </w:tc>
      </w:tr>
    </w:tbl>
    <w:p w:rsidR="004E724B" w:rsidRDefault="004E724B" w:rsidP="004E724B">
      <w:pPr>
        <w:rPr>
          <w:sz w:val="24"/>
          <w:szCs w:val="24"/>
        </w:rPr>
      </w:pPr>
    </w:p>
    <w:p w:rsidR="004E724B" w:rsidRDefault="004E724B" w:rsidP="00D94E7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Wszelkiego rodzaju płatności zalecam dokonywać za pomocą bankowości elektronicznej na niżej wyszczególnione rachunki.</w:t>
      </w:r>
    </w:p>
    <w:tbl>
      <w:tblPr>
        <w:tblStyle w:val="Tabela-Siatka"/>
        <w:tblW w:w="0" w:type="auto"/>
        <w:jc w:val="center"/>
        <w:tblLook w:val="04A0"/>
      </w:tblPr>
      <w:tblGrid>
        <w:gridCol w:w="4361"/>
        <w:gridCol w:w="4851"/>
      </w:tblGrid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podstawowy</w:t>
            </w:r>
          </w:p>
          <w:p w:rsidR="004E724B" w:rsidRDefault="004E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4"/>
                <w:szCs w:val="24"/>
              </w:rPr>
              <w:t>podatki, opłaty skarbowy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24 9206 1022 0000 0866 2001 0001</w:t>
            </w:r>
          </w:p>
        </w:tc>
      </w:tr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odpady komunalne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18 9206 0009 6800 0866 2000 0150</w:t>
            </w:r>
          </w:p>
        </w:tc>
      </w:tr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wadia i zabezpieczenia umów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b/>
                <w:sz w:val="28"/>
                <w:szCs w:val="28"/>
              </w:rPr>
            </w:pPr>
          </w:p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13 9206 1022 0000 0866 2001 0005</w:t>
            </w:r>
          </w:p>
        </w:tc>
      </w:tr>
    </w:tbl>
    <w:p w:rsidR="00D94E73" w:rsidRDefault="00D94E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0663D" w:rsidRPr="00D94E73" w:rsidRDefault="00D94E73" w:rsidP="00D94E73">
      <w:pPr>
        <w:ind w:left="9912" w:firstLine="708"/>
        <w:rPr>
          <w:b/>
          <w:sz w:val="24"/>
          <w:szCs w:val="24"/>
        </w:rPr>
      </w:pPr>
      <w:r w:rsidRPr="00D94E73">
        <w:rPr>
          <w:b/>
          <w:sz w:val="24"/>
          <w:szCs w:val="24"/>
        </w:rPr>
        <w:t>Wójt Gminy Stoczek Łukowski</w:t>
      </w:r>
    </w:p>
    <w:p w:rsidR="00D94E73" w:rsidRPr="00D94E73" w:rsidRDefault="00D94E73">
      <w:pPr>
        <w:rPr>
          <w:b/>
          <w:sz w:val="24"/>
          <w:szCs w:val="24"/>
        </w:rPr>
      </w:pP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</w:r>
      <w:r w:rsidRPr="00D94E73">
        <w:rPr>
          <w:b/>
          <w:sz w:val="24"/>
          <w:szCs w:val="24"/>
        </w:rPr>
        <w:tab/>
        <w:t>/-/ Marek Czub</w:t>
      </w:r>
    </w:p>
    <w:sectPr w:rsidR="00D94E73" w:rsidRPr="00D94E73" w:rsidSect="00D94E73">
      <w:pgSz w:w="16840" w:h="23814" w:orient="landscape" w:code="9"/>
      <w:pgMar w:top="1843" w:right="964" w:bottom="127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7172A"/>
    <w:multiLevelType w:val="hybridMultilevel"/>
    <w:tmpl w:val="A98609A6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4980"/>
        </w:tabs>
        <w:ind w:left="49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5700"/>
        </w:tabs>
        <w:ind w:left="57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7140"/>
        </w:tabs>
        <w:ind w:left="71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7860"/>
        </w:tabs>
        <w:ind w:left="78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9300"/>
        </w:tabs>
        <w:ind w:left="93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10020"/>
        </w:tabs>
        <w:ind w:left="1002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724B"/>
    <w:rsid w:val="00060D28"/>
    <w:rsid w:val="002133F7"/>
    <w:rsid w:val="002D1971"/>
    <w:rsid w:val="004E724B"/>
    <w:rsid w:val="005964C0"/>
    <w:rsid w:val="005C5D18"/>
    <w:rsid w:val="0060663D"/>
    <w:rsid w:val="008C2DC3"/>
    <w:rsid w:val="00A17FDE"/>
    <w:rsid w:val="00BB2A37"/>
    <w:rsid w:val="00CD3B24"/>
    <w:rsid w:val="00D94E73"/>
    <w:rsid w:val="00F1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2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E724B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E724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E724B"/>
    <w:pPr>
      <w:ind w:left="720"/>
      <w:contextualSpacing/>
    </w:pPr>
  </w:style>
  <w:style w:type="table" w:styleId="Tabela-Siatka">
    <w:name w:val="Table Grid"/>
    <w:basedOn w:val="Standardowy"/>
    <w:uiPriority w:val="59"/>
    <w:rsid w:val="004E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mina@stoczeklukow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Basia_112</dc:creator>
  <cp:lastModifiedBy>Marcin</cp:lastModifiedBy>
  <cp:revision>2</cp:revision>
  <dcterms:created xsi:type="dcterms:W3CDTF">2020-11-03T06:43:00Z</dcterms:created>
  <dcterms:modified xsi:type="dcterms:W3CDTF">2020-11-03T06:43:00Z</dcterms:modified>
</cp:coreProperties>
</file>